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riemann-c-client 1.9.0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2014, 2015, 2016  Gergely Nagy &lt;algernon@madhouse-project.org&gt;</w:t>
        <w:br/>
        <w:t>Copyright (C) 2014  Gergely Nagy &lt;algernon@madhouse-project.org&gt;</w:t>
        <w:br/>
        <w:t>Copyright (C) 2013, 2014, 2015  Gergely Nagy &lt;algernon@madhouse-project.org&gt;</w:t>
        <w:br/>
        <w:t>Copyright (C) 2013, 2014, 2015 Gergely Nagy &lt;algernon@madhouse-project.org&gt;, released under the terms of the [GNU Lesser General Public License][lgpl], version 3+.</w:t>
        <w:br/>
        <w:t>Copyright (C) 2013, 2015  Gergely Nagy &lt;algernon@madhouse-project.org&gt;</w:t>
        <w:br/>
        <w:t>Copyright (C) 2013, 2014  Gergely Nagy &lt;algernon@madhouse-project.org&gt;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(3)Ig1JH1MJaLyOY0O2BJ6ZeMcEGEdvNEYjTY401J7z61WGhhUZA49w33OmZ5CfJH9WEp7seD+w
LMFevNJPY7HtQ8OiA312z1pjfw4DtiSCpzYLc/q4Y18lghE9JLA31jRRN99kbn2w9s3qO2SX
AlCXBr94t4abmtHW8l/4/K1o614cuGY7m4VcuiGrqc9qqUXPVyccfZRDonUmMVOhVdy/Gf8g
Fi7j6rGpLmf7Q3Mq0T</vt:lpwstr>
  </property>
  <property fmtid="{D5CDD505-2E9C-101B-9397-08002B2CF9AE}" pid="11" name="_2015_ms_pID_7253431">
    <vt:lpwstr>EXgfatwpqz3v0xOY0DCHjqbUoKl17Jt7BIHWvO5qEfQeAH7k581GTs
eYYFOfBc6Ql562Hn31vlIMPq/F1UaJNsn/mREtEiDu0sUuXSBnnK9eC0KuaYD+oRSHUxEjPR
bX/uTBghJNeRfOYNKW2XrI0saLbrgrtt4YtwibrB1tkPOWFa2paRL0wk76ATcm/OxMyZQI+j
BB6dmUfm7glXjk6iJ3w/mwqeEIJNIAGnbJuc</vt:lpwstr>
  </property>
  <property fmtid="{D5CDD505-2E9C-101B-9397-08002B2CF9AE}" pid="12" name="_2015_ms_pID_7253432">
    <vt:lpwstr>yOISqgFml2dnJ2R2Ss9AR4a5ducccUDbs8aT
ZoYJizj8sl/HqcuBvuWqq/CgUqSdyPNk601TlGZU7ZtlRavxwxI=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