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lolex</w:t>
      </w:r>
      <w:bookmarkStart w:id="0" w:name="_GoBack"/>
      <w:bookmarkEnd w:id="0"/>
      <w:r>
        <w:rPr>
          <w:rFonts w:ascii="微软雅黑" w:hAnsi="微软雅黑"/>
          <w:b w:val="0"/>
          <w:sz w:val="21"/>
        </w:rPr>
        <w:t xml:space="preserve">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CF2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2021-12-31T08:13:25Z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(3)Si+hsXSDB03tmjvaQP/HAnmLeBW8YD74sN+Qs+N2gfSyhfCVc0ZIYxz2p+3eprK9V9TzCPsw
7xOUTgOeTeqpHfaUejRFc5C63YSxAq9/dqvtaGZTycBsBajHgdYa/Z6LJYM2R0ip4oSrfkk+
pwoc/FraAk/FYPs8pCMCqafPvAgscroTm75m6xxp7SWrrHXa026NJBdirtQjwOnioXsXUUu0
XqnadDIe+fffAtF6n2</vt:lpwstr>
  </property>
  <property fmtid="{D5CDD505-2E9C-101B-9397-08002B2CF9AE}" pid="11" name="_2015_ms_pID_7253431">
    <vt:lpwstr>MaIOEGEMQ2e6bsnET+JhKCO+hjDFvuswKAWTDdHe1/bIwWr87Tx5tH
33WkqgQKE++1xzvRQMgi9SAt8ZRhQ3K7p8JOCJOT0+6KAALdALAQaa7cMs2tWGa27OrrHyx7
Ok+ik5KIrJHPzfk7dkEA1NvLQ9AH7cB3GKzbuNFWrMxzNacUMqjSgYfM44la5HX+2Vrc0rok
yFrK0uBKBHFTiZ6ch2dfJfUDFy76Kcdxo77q</vt:lpwstr>
  </property>
  <property fmtid="{D5CDD505-2E9C-101B-9397-08002B2CF9AE}" pid="12" name="_2015_ms_pID_7253432">
    <vt:lpwstr>jQ/np8kJNjrr3L1CZrHxHzVRafLY2InJ+fxn
2bShl0eCF0LhtsstxxE5yY1DSIF03KqJVa3Q74iu4o38r00QEQQ=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