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corosync-qdevice 3.0.0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2015-2016 Red Hat, Inc.</w:t>
        <w:br/>
        <w:t>Copyright (c) 2015-2017 Red Hat, Inc.</w:t>
        <w:br/>
        <w:t>Copyright (c) 2016 Red Hat, Inc.</w:t>
        <w:br/>
        <w:t>Copyright (c) 2016-2016 Red Hat, Inc.</w:t>
        <w:br/>
        <w:t>Copyright (c) 2015-2018 Red Hat, Inc.</w:t>
        <w:br/>
        <w:t>Copyright (c) 2017 Red Hat, Inc.</w:t>
        <w:br/>
        <w:t>Copyright (C) 1996, 1997, 1998, 1999, 2000, 2001, 2003, 2004, 2005, 2006, 2007, 2008, 2009, 2010, 2011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(3)Z/KFKEE5YUVMTPYtp9C/4RRO7X2H+SYmMllQUFBE0Cdz2QblX19MLmu4NNlYf6rPPcVtv9Ir
aALO2klXl3m3hYQO8Xq4CCvHf7aOokhy01wPfhNpXPJNwM0Qefe3526HQA5brZa/5Nox3kID
OQJQOdIj/+hXjn7D1ycWK3wqFeg6Meggkm6IVbnKMhvYx38f7zjzwchFsKDj/ABp9UAJoVt0
U3QyPeB3Mgrc4ZzgBO</vt:lpwstr>
  </property>
  <property fmtid="{D5CDD505-2E9C-101B-9397-08002B2CF9AE}" pid="11" name="_2015_ms_pID_7253431">
    <vt:lpwstr>QKV4MQWWEr0T1aN+LrrXbcS6uaeNm8PKOCmrHWjf6YCZhX9ClpR2v3
m63hTxj6SQgMfqQj4krp4wgcebmJFVv9iVFk/6LRW4VTL4L0ZneJ3XlztXG+VGqfv5bEjPZr
Y1KNbon7i1mAVB1kkbpxe4VAyCH4xY9lihSvEYsap1eN58bntSUrYkfoJT/1gKAxZrgd1ptH
70Oel+HwHAuH7mLyqpOhxrKuoQziaWXlrZns</vt:lpwstr>
  </property>
  <property fmtid="{D5CDD505-2E9C-101B-9397-08002B2CF9AE}" pid="12" name="_2015_ms_pID_7253432">
    <vt:lpwstr>zKxZd3La9DZdxhxgutrQIs8F6bHM0Z6OX4rK
s2zajWMiwsl53YYnopobI4AeMl4OfZzZBZXTnBJbQ7XwWLcWscc=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